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CE7" w:rsidRDefault="00027F20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6881091" cy="9461500"/>
            <wp:effectExtent l="19050" t="0" r="0" b="0"/>
            <wp:docPr id="1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1091" cy="946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27F20">
        <w:rPr>
          <w:rFonts w:ascii="Times New Roman" w:hAnsi="Times New Roman"/>
          <w:bCs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 xml:space="preserve">- принимает решение о </w:t>
      </w:r>
      <w:r w:rsidR="00554438">
        <w:rPr>
          <w:rFonts w:ascii="Times New Roman" w:hAnsi="Times New Roman" w:cs="Times New Roman"/>
          <w:sz w:val="24"/>
          <w:szCs w:val="24"/>
        </w:rPr>
        <w:t>целесообразности или нецелесообразности повторного проведения индивидуального отбора в отношении поступающего.</w:t>
      </w:r>
    </w:p>
    <w:p w:rsidR="00947CE7" w:rsidRDefault="00947CE7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оформляет протокол о принятом решении и доводит его до сведения совершеннолетнего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поступающего или до законного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представителя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поступающего под роспись.</w:t>
      </w:r>
    </w:p>
    <w:p w:rsidR="00947CE7" w:rsidRDefault="00AA632F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47CE7">
        <w:rPr>
          <w:rFonts w:ascii="Times New Roman" w:hAnsi="Times New Roman" w:cs="Times New Roman"/>
          <w:sz w:val="24"/>
          <w:szCs w:val="24"/>
        </w:rPr>
        <w:t>. В целях выполнения своих функций комиссия вправе рассмотреть материалы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индивидуального отбора, проводимых в форме вступительных нормативов, а также протоколы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вступительных нормативов, сведения о лицах, присутствовавших на вступительном испытании.</w:t>
      </w:r>
    </w:p>
    <w:p w:rsidR="00947CE7" w:rsidRDefault="00AA632F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47CE7">
        <w:rPr>
          <w:rFonts w:ascii="Times New Roman" w:hAnsi="Times New Roman" w:cs="Times New Roman"/>
          <w:sz w:val="24"/>
          <w:szCs w:val="24"/>
        </w:rPr>
        <w:t>. Срок полномочий апелляционной комиссии составляет один</w:t>
      </w:r>
      <w:r w:rsidR="00554438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947CE7" w:rsidRPr="00AA632F" w:rsidRDefault="00947CE7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632F">
        <w:rPr>
          <w:rFonts w:ascii="Times New Roman" w:hAnsi="Times New Roman" w:cs="Times New Roman"/>
          <w:b/>
          <w:sz w:val="24"/>
          <w:szCs w:val="24"/>
        </w:rPr>
        <w:t>4. Организация работы апелляционной комиссии</w:t>
      </w:r>
    </w:p>
    <w:p w:rsidR="00947CE7" w:rsidRDefault="00947CE7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Решения комиссии принимаются простым большинством голосов. В случае равенства</w:t>
      </w:r>
      <w:r w:rsidR="000912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голосов Председатель комиссии имеет право решающего голоса. Работа комиссии оформляется</w:t>
      </w:r>
      <w:r w:rsidR="00AA63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протоколами, которые подписываются Председателем и всеми членами комиссии.</w:t>
      </w:r>
    </w:p>
    <w:p w:rsidR="00947CE7" w:rsidRDefault="00554438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47CE7">
        <w:rPr>
          <w:rFonts w:ascii="Times New Roman" w:hAnsi="Times New Roman" w:cs="Times New Roman"/>
          <w:sz w:val="24"/>
          <w:szCs w:val="24"/>
        </w:rPr>
        <w:t>. Заседание комиссии является правомочным, если на нем присутствует не менее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половины состава, включая Председателя.</w:t>
      </w:r>
    </w:p>
    <w:p w:rsidR="00947CE7" w:rsidRDefault="00554438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47CE7">
        <w:rPr>
          <w:rFonts w:ascii="Times New Roman" w:hAnsi="Times New Roman" w:cs="Times New Roman"/>
          <w:sz w:val="24"/>
          <w:szCs w:val="24"/>
        </w:rPr>
        <w:t>. Организацию работы апелляционной комиссии, организацию личного приема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директором родителей (законных представителей) поступающих осуществляет секретарь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апелляционной комиссии.</w:t>
      </w:r>
    </w:p>
    <w:p w:rsidR="00947CE7" w:rsidRPr="00AA632F" w:rsidRDefault="00947CE7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632F">
        <w:rPr>
          <w:rFonts w:ascii="Times New Roman" w:hAnsi="Times New Roman" w:cs="Times New Roman"/>
          <w:b/>
          <w:sz w:val="24"/>
          <w:szCs w:val="24"/>
        </w:rPr>
        <w:t>5. Подача и рассмотрение апелляции</w:t>
      </w:r>
    </w:p>
    <w:p w:rsidR="00947CE7" w:rsidRDefault="00AA632F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47CE7">
        <w:rPr>
          <w:rFonts w:ascii="Times New Roman" w:hAnsi="Times New Roman" w:cs="Times New Roman"/>
          <w:sz w:val="24"/>
          <w:szCs w:val="24"/>
        </w:rPr>
        <w:t>. Родители (законные представители) поступающих вправе подать письменную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апелляцию по процедуре проведения индивидуального отбора (далее - апелляция) в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апелляционную комиссию не позднее следующего дня после объявления результатов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индивидуального отбора.</w:t>
      </w:r>
    </w:p>
    <w:p w:rsidR="00947CE7" w:rsidRDefault="00AA632F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47CE7">
        <w:rPr>
          <w:rFonts w:ascii="Times New Roman" w:hAnsi="Times New Roman" w:cs="Times New Roman"/>
          <w:sz w:val="24"/>
          <w:szCs w:val="24"/>
        </w:rPr>
        <w:t>. Апелляция рассматривает</w:t>
      </w:r>
      <w:r w:rsidR="004D3DE7">
        <w:rPr>
          <w:rFonts w:ascii="Times New Roman" w:hAnsi="Times New Roman" w:cs="Times New Roman"/>
          <w:sz w:val="24"/>
          <w:szCs w:val="24"/>
        </w:rPr>
        <w:t>ся</w:t>
      </w:r>
      <w:r w:rsidR="00947CE7">
        <w:rPr>
          <w:rFonts w:ascii="Times New Roman" w:hAnsi="Times New Roman" w:cs="Times New Roman"/>
          <w:sz w:val="24"/>
          <w:szCs w:val="24"/>
        </w:rPr>
        <w:t xml:space="preserve"> не позднее одного рабочего дня со дня ее подачи н</w:t>
      </w:r>
      <w:r w:rsidR="004D3DE7">
        <w:rPr>
          <w:rFonts w:ascii="Times New Roman" w:hAnsi="Times New Roman" w:cs="Times New Roman"/>
          <w:sz w:val="24"/>
          <w:szCs w:val="24"/>
        </w:rPr>
        <w:t xml:space="preserve">а </w:t>
      </w:r>
      <w:r w:rsidR="00947CE7">
        <w:rPr>
          <w:rFonts w:ascii="Times New Roman" w:hAnsi="Times New Roman" w:cs="Times New Roman"/>
          <w:sz w:val="24"/>
          <w:szCs w:val="24"/>
        </w:rPr>
        <w:t>заседании апелляционной комиссии, на которое приглашаются родители (законные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 xml:space="preserve">представители) </w:t>
      </w:r>
      <w:proofErr w:type="gramStart"/>
      <w:r w:rsidR="00947CE7"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 w:rsidR="00947CE7">
        <w:rPr>
          <w:rFonts w:ascii="Times New Roman" w:hAnsi="Times New Roman" w:cs="Times New Roman"/>
          <w:sz w:val="24"/>
          <w:szCs w:val="24"/>
        </w:rPr>
        <w:t>, подавшие апелляцию.</w:t>
      </w:r>
    </w:p>
    <w:p w:rsidR="00947CE7" w:rsidRDefault="00947CE7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рассмотрения апелляции секретарь комиссии направляет в апелляционную комиссию</w:t>
      </w:r>
      <w:r w:rsidR="000912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протоколы заседания приемной комиссии, результаты индивидуального отбора.</w:t>
      </w:r>
    </w:p>
    <w:p w:rsidR="00947CE7" w:rsidRDefault="00AA632F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47CE7">
        <w:rPr>
          <w:rFonts w:ascii="Times New Roman" w:hAnsi="Times New Roman" w:cs="Times New Roman"/>
          <w:sz w:val="24"/>
          <w:szCs w:val="24"/>
        </w:rPr>
        <w:t>. Апелляционная комиссия принимает решение о целесообразности или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нецелесообразности повторного проведения индивидуального отбора в отношении поступающего.</w:t>
      </w:r>
    </w:p>
    <w:p w:rsidR="00947CE7" w:rsidRDefault="00947CE7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Данное решение принимается большинством голосов членов апелляционной комиссии,</w:t>
      </w:r>
      <w:r w:rsidR="004D3D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участвующих в заседании, при обязательном присутствии председателя апелляционной комиссии</w:t>
      </w:r>
      <w:r w:rsidR="00AA63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оформляется протоколом. При равном числе голосов председатель апелляционной комиссии</w:t>
      </w:r>
      <w:r w:rsidR="00AA63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обладает правом решающего голоса.</w:t>
      </w:r>
    </w:p>
    <w:p w:rsidR="00947CE7" w:rsidRDefault="00947CE7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апелляционной комиссии доводится до сведения подавших апелляцию родителей</w:t>
      </w:r>
      <w:r w:rsidR="000912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(законных представителей) поступающего, подавших </w:t>
      </w:r>
      <w:r w:rsidR="004D3DE7">
        <w:rPr>
          <w:rFonts w:ascii="Times New Roman" w:hAnsi="Times New Roman" w:cs="Times New Roman"/>
          <w:sz w:val="24"/>
          <w:szCs w:val="24"/>
        </w:rPr>
        <w:t>апелляцию, под роспись в течен</w:t>
      </w:r>
      <w:r w:rsidR="00536C0F">
        <w:rPr>
          <w:rFonts w:ascii="Times New Roman" w:hAnsi="Times New Roman" w:cs="Times New Roman"/>
          <w:sz w:val="24"/>
          <w:szCs w:val="24"/>
        </w:rPr>
        <w:t>и</w:t>
      </w:r>
      <w:proofErr w:type="gramStart"/>
      <w:r w:rsidR="00536C0F"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одного</w:t>
      </w:r>
      <w:r w:rsidR="00AA63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рабочего дня с момента принятия решения.</w:t>
      </w:r>
    </w:p>
    <w:p w:rsidR="00947CE7" w:rsidRDefault="00AA632F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47CE7">
        <w:rPr>
          <w:rFonts w:ascii="Times New Roman" w:hAnsi="Times New Roman" w:cs="Times New Roman"/>
          <w:sz w:val="24"/>
          <w:szCs w:val="24"/>
        </w:rPr>
        <w:t>. Повторное проведение индивидуального отбора проводится в течение трех рабочих</w:t>
      </w:r>
      <w:r w:rsidR="000912D0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дней со дня принятия решения о целесообразности такого отбора в присутствии не менее чем двух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членов апелляционной комиссии.</w:t>
      </w:r>
    </w:p>
    <w:p w:rsidR="000912D0" w:rsidRDefault="009F579A" w:rsidP="000912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47CE7">
        <w:rPr>
          <w:rFonts w:ascii="Times New Roman" w:hAnsi="Times New Roman" w:cs="Times New Roman"/>
          <w:sz w:val="24"/>
          <w:szCs w:val="24"/>
        </w:rPr>
        <w:t>. Подача апелляции по процедуре проведения повторного индивидуально отбора не</w:t>
      </w:r>
      <w:r w:rsidR="000912D0">
        <w:rPr>
          <w:rFonts w:ascii="Times New Roman" w:hAnsi="Times New Roman" w:cs="Times New Roman"/>
          <w:sz w:val="24"/>
          <w:szCs w:val="24"/>
        </w:rPr>
        <w:t xml:space="preserve"> </w:t>
      </w:r>
      <w:r w:rsidR="00947CE7">
        <w:rPr>
          <w:rFonts w:ascii="Times New Roman" w:hAnsi="Times New Roman" w:cs="Times New Roman"/>
          <w:sz w:val="24"/>
          <w:szCs w:val="24"/>
        </w:rPr>
        <w:t>допускается.</w:t>
      </w:r>
    </w:p>
    <w:p w:rsidR="000912D0" w:rsidRDefault="000912D0" w:rsidP="000912D0">
      <w:pPr>
        <w:shd w:val="clear" w:color="auto" w:fill="FFFFFF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6.Заключительные положения </w:t>
      </w:r>
      <w:r w:rsidR="00AA632F">
        <w:rPr>
          <w:rFonts w:ascii="Times New Roman" w:hAnsi="Times New Roman"/>
          <w:b/>
        </w:rPr>
        <w:t xml:space="preserve">   </w:t>
      </w:r>
    </w:p>
    <w:p w:rsidR="00AA632F" w:rsidRPr="00DB3032" w:rsidRDefault="00AA632F" w:rsidP="000912D0">
      <w:pPr>
        <w:shd w:val="clear" w:color="auto" w:fill="FFFFFF"/>
        <w:spacing w:after="0" w:line="240" w:lineRule="auto"/>
        <w:rPr>
          <w:rFonts w:ascii="Times New Roman" w:hAnsi="Times New Roman"/>
          <w:b/>
        </w:rPr>
      </w:pPr>
      <w:proofErr w:type="gramStart"/>
      <w:r w:rsidRPr="002C4239">
        <w:rPr>
          <w:rFonts w:ascii="Times New Roman" w:hAnsi="Times New Roman"/>
          <w:sz w:val="24"/>
          <w:szCs w:val="24"/>
        </w:rPr>
        <w:t xml:space="preserve">Настоящее положение действует  до замены его новым или отмены  в связи с выявившимися противоречиями </w:t>
      </w:r>
      <w:r w:rsidR="000912D0">
        <w:rPr>
          <w:rFonts w:ascii="Times New Roman" w:hAnsi="Times New Roman"/>
          <w:sz w:val="24"/>
          <w:szCs w:val="24"/>
        </w:rPr>
        <w:t xml:space="preserve"> </w:t>
      </w:r>
      <w:r w:rsidRPr="002C4239">
        <w:rPr>
          <w:rFonts w:ascii="Times New Roman" w:hAnsi="Times New Roman"/>
          <w:sz w:val="24"/>
          <w:szCs w:val="24"/>
        </w:rPr>
        <w:t xml:space="preserve">из – за изменения в законодательстве РФ и РТ в </w:t>
      </w:r>
      <w:r w:rsidR="000912D0">
        <w:rPr>
          <w:rFonts w:ascii="Times New Roman" w:hAnsi="Times New Roman"/>
          <w:sz w:val="24"/>
          <w:szCs w:val="24"/>
        </w:rPr>
        <w:t>физической культуры и спорта</w:t>
      </w:r>
      <w:r w:rsidRPr="002C4239">
        <w:rPr>
          <w:rFonts w:ascii="Times New Roman" w:hAnsi="Times New Roman"/>
          <w:sz w:val="24"/>
          <w:szCs w:val="24"/>
        </w:rPr>
        <w:t xml:space="preserve">. </w:t>
      </w:r>
      <w:proofErr w:type="gramEnd"/>
    </w:p>
    <w:p w:rsidR="00F419EE" w:rsidRDefault="00F419EE" w:rsidP="00F419EE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F419EE" w:rsidRPr="00B41348" w:rsidRDefault="00F419EE" w:rsidP="00F419EE">
      <w:pPr>
        <w:shd w:val="clear" w:color="auto" w:fill="FFFFFF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об апелляционной комиссии МБУ </w:t>
      </w:r>
      <w:r w:rsidR="00536C0F"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СШпоХиФК</w:t>
      </w:r>
      <w:proofErr w:type="spellEnd"/>
      <w:r>
        <w:rPr>
          <w:rFonts w:ascii="Times New Roman" w:hAnsi="Times New Roman"/>
          <w:sz w:val="24"/>
          <w:szCs w:val="24"/>
        </w:rPr>
        <w:t xml:space="preserve">» (утвержденный приказом от </w:t>
      </w:r>
      <w:r w:rsidR="00536C0F">
        <w:rPr>
          <w:rFonts w:ascii="Times New Roman" w:hAnsi="Times New Roman"/>
          <w:sz w:val="24"/>
          <w:szCs w:val="24"/>
        </w:rPr>
        <w:t>05.09.2019 г. № 361/1</w:t>
      </w:r>
      <w:r>
        <w:rPr>
          <w:rFonts w:ascii="Times New Roman" w:hAnsi="Times New Roman"/>
          <w:sz w:val="24"/>
          <w:szCs w:val="24"/>
        </w:rPr>
        <w:t>) считать утратившим силу.</w:t>
      </w:r>
    </w:p>
    <w:p w:rsidR="00051134" w:rsidRDefault="00051134" w:rsidP="000912D0">
      <w:pPr>
        <w:jc w:val="both"/>
      </w:pPr>
    </w:p>
    <w:p w:rsidR="00051134" w:rsidRDefault="00051134" w:rsidP="000912D0">
      <w:pPr>
        <w:jc w:val="both"/>
      </w:pPr>
    </w:p>
    <w:p w:rsidR="00051134" w:rsidRDefault="00051134" w:rsidP="000912D0">
      <w:pPr>
        <w:jc w:val="both"/>
      </w:pPr>
    </w:p>
    <w:sectPr w:rsidR="00051134" w:rsidSect="00AA632F">
      <w:pgSz w:w="11906" w:h="16838"/>
      <w:pgMar w:top="709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947CE7"/>
    <w:rsid w:val="00027F20"/>
    <w:rsid w:val="00051134"/>
    <w:rsid w:val="000912D0"/>
    <w:rsid w:val="000E67FE"/>
    <w:rsid w:val="001325A9"/>
    <w:rsid w:val="00252C3A"/>
    <w:rsid w:val="003C21C6"/>
    <w:rsid w:val="004432AB"/>
    <w:rsid w:val="004D3DE7"/>
    <w:rsid w:val="00536C0F"/>
    <w:rsid w:val="00554438"/>
    <w:rsid w:val="00941A32"/>
    <w:rsid w:val="00947CE7"/>
    <w:rsid w:val="009B09BB"/>
    <w:rsid w:val="009F579A"/>
    <w:rsid w:val="00AA1EF1"/>
    <w:rsid w:val="00AA632F"/>
    <w:rsid w:val="00AF233A"/>
    <w:rsid w:val="00B47059"/>
    <w:rsid w:val="00BA608A"/>
    <w:rsid w:val="00BC4D9A"/>
    <w:rsid w:val="00D3604C"/>
    <w:rsid w:val="00EC2526"/>
    <w:rsid w:val="00F34B0F"/>
    <w:rsid w:val="00F41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7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1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13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52C3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2</cp:lastModifiedBy>
  <cp:revision>11</cp:revision>
  <cp:lastPrinted>2023-07-24T11:51:00Z</cp:lastPrinted>
  <dcterms:created xsi:type="dcterms:W3CDTF">2017-03-31T08:06:00Z</dcterms:created>
  <dcterms:modified xsi:type="dcterms:W3CDTF">2023-12-21T06:39:00Z</dcterms:modified>
</cp:coreProperties>
</file>